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744FEC" w14:textId="7D685DD1" w:rsidR="0042620E" w:rsidRPr="00F75B17" w:rsidRDefault="0042620E" w:rsidP="00D531C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76"/>
        </w:tabs>
        <w:spacing w:line="331" w:lineRule="auto"/>
        <w:ind w:left="0" w:firstLine="0"/>
        <w:jc w:val="center"/>
        <w:rPr>
          <w:b/>
          <w:sz w:val="28"/>
          <w:szCs w:val="28"/>
          <w:highlight w:val="white"/>
        </w:rPr>
      </w:pPr>
      <w:bookmarkStart w:id="0" w:name="_GoBack"/>
      <w:bookmarkEnd w:id="0"/>
      <w:r w:rsidRPr="00F75B17">
        <w:rPr>
          <w:b/>
          <w:sz w:val="28"/>
          <w:szCs w:val="28"/>
          <w:highlight w:val="white"/>
        </w:rPr>
        <w:t>REGULAMIN IMPREZY MASOWEJ ORAZ OBIEKTU</w:t>
      </w:r>
    </w:p>
    <w:p w14:paraId="65C06789" w14:textId="77777777" w:rsid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  <w:sz w:val="28"/>
          <w:szCs w:val="28"/>
        </w:rPr>
      </w:pPr>
      <w:r w:rsidRPr="00F75B17">
        <w:rPr>
          <w:rFonts w:ascii="Calibri" w:eastAsia="Calibri" w:hAnsi="Calibri" w:cs="Calibri"/>
          <w:b/>
          <w:sz w:val="28"/>
          <w:szCs w:val="28"/>
        </w:rPr>
        <w:t xml:space="preserve">REGULAMIN IMPREZY MASOWEJ PN.: </w:t>
      </w:r>
    </w:p>
    <w:p w14:paraId="542AE22E" w14:textId="751C9D03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  <w:sz w:val="28"/>
          <w:szCs w:val="28"/>
        </w:rPr>
      </w:pPr>
      <w:r w:rsidRPr="00F75B17">
        <w:rPr>
          <w:rFonts w:ascii="Calibri" w:eastAsia="Calibri" w:hAnsi="Calibri" w:cs="Calibri"/>
          <w:b/>
          <w:sz w:val="28"/>
          <w:szCs w:val="28"/>
        </w:rPr>
        <w:t>“LEGENDARNY KOSMICZNY MECZ Z ANIOŁAMI”</w:t>
      </w:r>
    </w:p>
    <w:p w14:paraId="0C33E990" w14:textId="532760D6" w:rsidR="0042620E" w:rsidRPr="00F75B17" w:rsidRDefault="0081480C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  <w:sz w:val="28"/>
          <w:szCs w:val="28"/>
        </w:rPr>
      </w:pPr>
      <w:r w:rsidRPr="00F75B17">
        <w:rPr>
          <w:rFonts w:ascii="Calibri" w:eastAsia="Calibri" w:hAnsi="Calibri" w:cs="Calibri"/>
          <w:b/>
          <w:sz w:val="28"/>
          <w:szCs w:val="28"/>
        </w:rPr>
        <w:t>w dniu</w:t>
      </w:r>
      <w:r w:rsidR="0042620E" w:rsidRPr="00F75B17">
        <w:rPr>
          <w:rFonts w:ascii="Calibri" w:eastAsia="Calibri" w:hAnsi="Calibri" w:cs="Calibri"/>
          <w:b/>
          <w:sz w:val="28"/>
          <w:szCs w:val="28"/>
        </w:rPr>
        <w:t xml:space="preserve"> </w:t>
      </w:r>
      <w:r w:rsidR="003A1733">
        <w:rPr>
          <w:rFonts w:ascii="Calibri" w:eastAsia="Calibri" w:hAnsi="Calibri" w:cs="Calibri"/>
          <w:b/>
          <w:sz w:val="28"/>
          <w:szCs w:val="28"/>
        </w:rPr>
        <w:t>11</w:t>
      </w:r>
      <w:r w:rsidR="00622A83" w:rsidRPr="00F75B17">
        <w:rPr>
          <w:rFonts w:ascii="Calibri" w:eastAsia="Calibri" w:hAnsi="Calibri" w:cs="Calibri"/>
          <w:b/>
          <w:sz w:val="28"/>
          <w:szCs w:val="28"/>
        </w:rPr>
        <w:t xml:space="preserve"> </w:t>
      </w:r>
      <w:r w:rsidR="003A1733">
        <w:rPr>
          <w:rFonts w:ascii="Calibri" w:eastAsia="Calibri" w:hAnsi="Calibri" w:cs="Calibri"/>
          <w:b/>
          <w:sz w:val="28"/>
          <w:szCs w:val="28"/>
        </w:rPr>
        <w:t>kwietnia</w:t>
      </w:r>
      <w:r w:rsidR="00622A83" w:rsidRPr="00F75B17">
        <w:rPr>
          <w:rFonts w:ascii="Calibri" w:eastAsia="Calibri" w:hAnsi="Calibri" w:cs="Calibri"/>
          <w:b/>
          <w:sz w:val="28"/>
          <w:szCs w:val="28"/>
        </w:rPr>
        <w:t xml:space="preserve"> 202</w:t>
      </w:r>
      <w:r w:rsidR="003A1733">
        <w:rPr>
          <w:rFonts w:ascii="Calibri" w:eastAsia="Calibri" w:hAnsi="Calibri" w:cs="Calibri"/>
          <w:b/>
          <w:sz w:val="28"/>
          <w:szCs w:val="28"/>
        </w:rPr>
        <w:t>6</w:t>
      </w:r>
      <w:r w:rsidR="00BF40FC" w:rsidRPr="00F75B17">
        <w:rPr>
          <w:rFonts w:ascii="Calibri" w:eastAsia="Calibri" w:hAnsi="Calibri" w:cs="Calibri"/>
          <w:b/>
          <w:sz w:val="28"/>
          <w:szCs w:val="28"/>
        </w:rPr>
        <w:t xml:space="preserve"> </w:t>
      </w:r>
      <w:r w:rsidRPr="00F75B17">
        <w:rPr>
          <w:rFonts w:ascii="Calibri" w:eastAsia="Calibri" w:hAnsi="Calibri" w:cs="Calibri"/>
          <w:b/>
          <w:sz w:val="28"/>
          <w:szCs w:val="28"/>
        </w:rPr>
        <w:t>r.</w:t>
      </w:r>
      <w:r w:rsidR="00BF40FC" w:rsidRPr="00F75B17">
        <w:rPr>
          <w:rFonts w:ascii="Calibri" w:eastAsia="Calibri" w:hAnsi="Calibri" w:cs="Calibri"/>
          <w:b/>
          <w:sz w:val="28"/>
          <w:szCs w:val="28"/>
        </w:rPr>
        <w:t xml:space="preserve"> w </w:t>
      </w:r>
      <w:r w:rsidR="003A1733">
        <w:rPr>
          <w:rFonts w:ascii="Calibri" w:eastAsia="Calibri" w:hAnsi="Calibri" w:cs="Calibri"/>
          <w:b/>
          <w:sz w:val="28"/>
          <w:szCs w:val="28"/>
        </w:rPr>
        <w:t>ARENIE KATOWICE</w:t>
      </w:r>
    </w:p>
    <w:p w14:paraId="3E93ED8A" w14:textId="77777777" w:rsidR="0042620E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</w:rPr>
      </w:pPr>
    </w:p>
    <w:p w14:paraId="4C0C91C3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</w:rPr>
      </w:pPr>
      <w:r w:rsidRPr="00F75B17">
        <w:rPr>
          <w:rFonts w:ascii="Calibri" w:eastAsia="Calibri" w:hAnsi="Calibri" w:cs="Calibri"/>
          <w:b/>
        </w:rPr>
        <w:t>1. Zobowiązania</w:t>
      </w:r>
    </w:p>
    <w:p w14:paraId="1940BC62" w14:textId="4CB42D20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 xml:space="preserve">1) Regulamin obowiązuje na terenie imprezy masowej o nazwie „Legendarny Kosmiczny Mecz z Aniołami” w dniu </w:t>
      </w:r>
      <w:r w:rsidR="003A1733">
        <w:rPr>
          <w:rFonts w:ascii="Calibri" w:eastAsia="Calibri" w:hAnsi="Calibri" w:cs="Calibri"/>
        </w:rPr>
        <w:t>11</w:t>
      </w:r>
      <w:r w:rsidR="0081480C" w:rsidRPr="00F75B17">
        <w:rPr>
          <w:rFonts w:ascii="Calibri" w:eastAsia="Calibri" w:hAnsi="Calibri" w:cs="Calibri"/>
        </w:rPr>
        <w:t xml:space="preserve"> </w:t>
      </w:r>
      <w:r w:rsidR="003A1733">
        <w:rPr>
          <w:rFonts w:ascii="Calibri" w:eastAsia="Calibri" w:hAnsi="Calibri" w:cs="Calibri"/>
        </w:rPr>
        <w:t>kwietnia</w:t>
      </w:r>
      <w:r w:rsidR="0081480C" w:rsidRPr="00F75B17">
        <w:rPr>
          <w:rFonts w:ascii="Calibri" w:eastAsia="Calibri" w:hAnsi="Calibri" w:cs="Calibri"/>
        </w:rPr>
        <w:t xml:space="preserve"> 202</w:t>
      </w:r>
      <w:r w:rsidR="003A1733">
        <w:rPr>
          <w:rFonts w:ascii="Calibri" w:eastAsia="Calibri" w:hAnsi="Calibri" w:cs="Calibri"/>
        </w:rPr>
        <w:t>6</w:t>
      </w:r>
      <w:r w:rsidR="00BF40FC" w:rsidRPr="00F75B17">
        <w:rPr>
          <w:rFonts w:ascii="Calibri" w:eastAsia="Calibri" w:hAnsi="Calibri" w:cs="Calibri"/>
        </w:rPr>
        <w:t xml:space="preserve"> </w:t>
      </w:r>
      <w:r w:rsidRPr="00F75B17">
        <w:rPr>
          <w:rFonts w:ascii="Calibri" w:eastAsia="Calibri" w:hAnsi="Calibri" w:cs="Calibri"/>
        </w:rPr>
        <w:t xml:space="preserve">r. zwanej dalej „imprezą”, której organizatorem jest </w:t>
      </w:r>
      <w:r w:rsidR="003A1733">
        <w:rPr>
          <w:rFonts w:ascii="Calibri" w:eastAsia="Calibri" w:hAnsi="Calibri" w:cs="Calibri"/>
        </w:rPr>
        <w:t>Stowarzyszenie Dom Aniołów Stróżów</w:t>
      </w:r>
      <w:r w:rsidRPr="00F75B17">
        <w:rPr>
          <w:rFonts w:ascii="Calibri" w:eastAsia="Calibri" w:hAnsi="Calibri" w:cs="Calibri"/>
        </w:rPr>
        <w:t xml:space="preserve">, ul. </w:t>
      </w:r>
      <w:r w:rsidR="003A1733">
        <w:rPr>
          <w:rFonts w:ascii="Calibri" w:eastAsia="Calibri" w:hAnsi="Calibri" w:cs="Calibri"/>
        </w:rPr>
        <w:t>Andrzeja 12a</w:t>
      </w:r>
      <w:r w:rsidRPr="00F75B17">
        <w:rPr>
          <w:rFonts w:ascii="Calibri" w:eastAsia="Calibri" w:hAnsi="Calibri" w:cs="Calibri"/>
        </w:rPr>
        <w:t>, 4</w:t>
      </w:r>
      <w:r w:rsidR="003A1733">
        <w:rPr>
          <w:rFonts w:ascii="Calibri" w:eastAsia="Calibri" w:hAnsi="Calibri" w:cs="Calibri"/>
        </w:rPr>
        <w:t>0</w:t>
      </w:r>
      <w:r w:rsidRPr="00F75B17">
        <w:rPr>
          <w:rFonts w:ascii="Calibri" w:eastAsia="Calibri" w:hAnsi="Calibri" w:cs="Calibri"/>
        </w:rPr>
        <w:t>-</w:t>
      </w:r>
      <w:r w:rsidR="003A1733">
        <w:rPr>
          <w:rFonts w:ascii="Calibri" w:eastAsia="Calibri" w:hAnsi="Calibri" w:cs="Calibri"/>
        </w:rPr>
        <w:t>061 Katowice</w:t>
      </w:r>
      <w:r w:rsidRPr="00F75B17">
        <w:rPr>
          <w:rFonts w:ascii="Calibri" w:eastAsia="Calibri" w:hAnsi="Calibri" w:cs="Calibri"/>
        </w:rPr>
        <w:t xml:space="preserve">. </w:t>
      </w:r>
    </w:p>
    <w:p w14:paraId="6387CD92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2) Osoby przebywające na terenie imprezy podlegają przepisom porządkowym dotyczącym tego terenu.</w:t>
      </w:r>
    </w:p>
    <w:p w14:paraId="6BE64F4D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3) Wejście i przebywanie osób na terenie imprezy oznacza bezwzględną akceptację Regulaminu.</w:t>
      </w:r>
    </w:p>
    <w:p w14:paraId="4FC1B148" w14:textId="22B8BFB8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 xml:space="preserve">4) Regulamin imprezy udostępniony jest dla uczestników imprezy przed wejściem na teren imprezy oraz w siedzibie organizatora wydarzenia. </w:t>
      </w:r>
    </w:p>
    <w:p w14:paraId="249FB29D" w14:textId="77777777" w:rsidR="0081480C" w:rsidRPr="00F75B17" w:rsidRDefault="0081480C" w:rsidP="0081480C">
      <w:pPr>
        <w:spacing w:line="240" w:lineRule="auto"/>
        <w:ind w:left="0" w:firstLine="0"/>
        <w:rPr>
          <w:rFonts w:ascii="Calibri" w:eastAsia="Calibri" w:hAnsi="Calibri" w:cs="Calibri"/>
        </w:rPr>
      </w:pPr>
    </w:p>
    <w:p w14:paraId="54BAF950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</w:rPr>
      </w:pPr>
      <w:r w:rsidRPr="00D531CF">
        <w:rPr>
          <w:rFonts w:ascii="Calibri" w:eastAsia="Calibri" w:hAnsi="Calibri" w:cs="Calibri"/>
          <w:b/>
          <w:bCs/>
        </w:rPr>
        <w:t>2.</w:t>
      </w:r>
      <w:r w:rsidRPr="00F75B17">
        <w:rPr>
          <w:rFonts w:ascii="Calibri" w:eastAsia="Calibri" w:hAnsi="Calibri" w:cs="Calibri"/>
        </w:rPr>
        <w:t xml:space="preserve"> </w:t>
      </w:r>
      <w:r w:rsidRPr="00F75B17">
        <w:rPr>
          <w:rFonts w:ascii="Calibri" w:eastAsia="Calibri" w:hAnsi="Calibri" w:cs="Calibri"/>
          <w:b/>
        </w:rPr>
        <w:t>Przeznaczenie terenu</w:t>
      </w:r>
    </w:p>
    <w:p w14:paraId="23FB49F5" w14:textId="580A0FFC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  <w:color w:val="00000A"/>
        </w:rPr>
      </w:pPr>
      <w:r w:rsidRPr="00F75B17">
        <w:rPr>
          <w:rFonts w:ascii="Calibri" w:eastAsia="Calibri" w:hAnsi="Calibri" w:cs="Calibri"/>
        </w:rPr>
        <w:t xml:space="preserve">Impreza masowa odbywa się na terenie </w:t>
      </w:r>
      <w:r w:rsidR="003A1733">
        <w:rPr>
          <w:rFonts w:ascii="Calibri" w:eastAsia="Calibri" w:hAnsi="Calibri" w:cs="Calibri"/>
        </w:rPr>
        <w:t>Areny Katowice, ul. Nowa Bukowa 1</w:t>
      </w:r>
      <w:r w:rsidRPr="00F75B17">
        <w:rPr>
          <w:rFonts w:ascii="Calibri" w:eastAsia="Calibri" w:hAnsi="Calibri" w:cs="Calibri"/>
        </w:rPr>
        <w:t>, 40-</w:t>
      </w:r>
      <w:r w:rsidR="003A1733">
        <w:rPr>
          <w:rFonts w:ascii="Calibri" w:eastAsia="Calibri" w:hAnsi="Calibri" w:cs="Calibri"/>
        </w:rPr>
        <w:t>803</w:t>
      </w:r>
      <w:r w:rsidRPr="00F75B17">
        <w:rPr>
          <w:rFonts w:ascii="Calibri" w:eastAsia="Calibri" w:hAnsi="Calibri" w:cs="Calibri"/>
        </w:rPr>
        <w:t xml:space="preserve"> Katowice, wykorzystywanego przez Organizatora na podstawie umowy wynajmu. Impreza masowa odbywa się w godzina</w:t>
      </w:r>
      <w:r w:rsidRPr="00F75B17">
        <w:rPr>
          <w:rFonts w:ascii="Calibri" w:eastAsia="Calibri" w:hAnsi="Calibri" w:cs="Calibri"/>
          <w:color w:val="00000A"/>
        </w:rPr>
        <w:t>ch 1</w:t>
      </w:r>
      <w:r w:rsidR="003A1733">
        <w:rPr>
          <w:rFonts w:ascii="Calibri" w:eastAsia="Calibri" w:hAnsi="Calibri" w:cs="Calibri"/>
          <w:color w:val="00000A"/>
        </w:rPr>
        <w:t>7</w:t>
      </w:r>
      <w:r w:rsidR="00626C5E" w:rsidRPr="00F75B17">
        <w:rPr>
          <w:rFonts w:ascii="Calibri" w:eastAsia="Calibri" w:hAnsi="Calibri" w:cs="Calibri"/>
          <w:color w:val="00000A"/>
        </w:rPr>
        <w:t>:00 – 2</w:t>
      </w:r>
      <w:r w:rsidR="00F75B17" w:rsidRPr="00F75B17">
        <w:rPr>
          <w:rFonts w:ascii="Calibri" w:eastAsia="Calibri" w:hAnsi="Calibri" w:cs="Calibri"/>
          <w:color w:val="00000A"/>
        </w:rPr>
        <w:t>2</w:t>
      </w:r>
      <w:r w:rsidR="00626C5E" w:rsidRPr="00F75B17">
        <w:rPr>
          <w:rFonts w:ascii="Calibri" w:eastAsia="Calibri" w:hAnsi="Calibri" w:cs="Calibri"/>
          <w:color w:val="00000A"/>
        </w:rPr>
        <w:t>:00</w:t>
      </w:r>
      <w:r w:rsidRPr="00F75B17">
        <w:rPr>
          <w:rFonts w:ascii="Calibri" w:eastAsia="Calibri" w:hAnsi="Calibri" w:cs="Calibri"/>
          <w:color w:val="00000A"/>
        </w:rPr>
        <w:t>.</w:t>
      </w:r>
    </w:p>
    <w:p w14:paraId="7A50F1F3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</w:rPr>
      </w:pPr>
    </w:p>
    <w:p w14:paraId="0E5EEF17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</w:rPr>
      </w:pPr>
      <w:r w:rsidRPr="00D531CF">
        <w:rPr>
          <w:rFonts w:ascii="Calibri" w:eastAsia="Calibri" w:hAnsi="Calibri" w:cs="Calibri"/>
          <w:b/>
          <w:bCs/>
        </w:rPr>
        <w:t>3.</w:t>
      </w:r>
      <w:r w:rsidRPr="00F75B17">
        <w:rPr>
          <w:rFonts w:ascii="Calibri" w:eastAsia="Calibri" w:hAnsi="Calibri" w:cs="Calibri"/>
        </w:rPr>
        <w:t xml:space="preserve"> </w:t>
      </w:r>
      <w:r w:rsidRPr="00F75B17">
        <w:rPr>
          <w:rFonts w:ascii="Calibri" w:eastAsia="Calibri" w:hAnsi="Calibri" w:cs="Calibri"/>
          <w:b/>
        </w:rPr>
        <w:t>Zasady szczegółowe</w:t>
      </w:r>
    </w:p>
    <w:p w14:paraId="6B0709EA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1) Limit uczestników:</w:t>
      </w:r>
    </w:p>
    <w:p w14:paraId="3A8EDA29" w14:textId="1DDC3DD1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a. na terenie może przebywać maksymalni</w:t>
      </w:r>
      <w:r w:rsidRPr="00F75B17">
        <w:rPr>
          <w:rFonts w:ascii="Calibri" w:eastAsia="Calibri" w:hAnsi="Calibri" w:cs="Calibri"/>
          <w:color w:val="00000A"/>
        </w:rPr>
        <w:t xml:space="preserve">e </w:t>
      </w:r>
      <w:r w:rsidR="003A1733">
        <w:rPr>
          <w:rFonts w:ascii="Calibri" w:eastAsia="Calibri" w:hAnsi="Calibri" w:cs="Calibri"/>
          <w:color w:val="00000A"/>
        </w:rPr>
        <w:t>3002</w:t>
      </w:r>
      <w:r w:rsidRPr="00F75B17">
        <w:rPr>
          <w:rFonts w:ascii="Calibri" w:eastAsia="Calibri" w:hAnsi="Calibri" w:cs="Calibri"/>
          <w:color w:val="00000A"/>
        </w:rPr>
        <w:t xml:space="preserve"> uczes</w:t>
      </w:r>
      <w:r w:rsidRPr="00F75B17">
        <w:rPr>
          <w:rFonts w:ascii="Calibri" w:eastAsia="Calibri" w:hAnsi="Calibri" w:cs="Calibri"/>
        </w:rPr>
        <w:t xml:space="preserve">tników; </w:t>
      </w:r>
    </w:p>
    <w:p w14:paraId="155424BF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2) Liczba uczestników jest monitorowana.</w:t>
      </w:r>
    </w:p>
    <w:p w14:paraId="581282A9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3) Organizator odmówi wstępu na teren imprezy w przypadku braku wolnych miejsc.</w:t>
      </w:r>
    </w:p>
    <w:p w14:paraId="5FB4BB35" w14:textId="7E1CA7B5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4)</w:t>
      </w:r>
      <w:r w:rsidR="001F7CF4" w:rsidRPr="00F75B17">
        <w:rPr>
          <w:rFonts w:ascii="Calibri" w:eastAsia="Calibri" w:hAnsi="Calibri" w:cs="Calibri"/>
        </w:rPr>
        <w:t xml:space="preserve"> </w:t>
      </w:r>
      <w:r w:rsidRPr="00F75B17">
        <w:rPr>
          <w:rFonts w:ascii="Calibri" w:eastAsia="Calibri" w:hAnsi="Calibri" w:cs="Calibri"/>
        </w:rPr>
        <w:t>Pracownicy służb informacyjno</w:t>
      </w:r>
      <w:r w:rsidR="001F7CF4" w:rsidRPr="00F75B17">
        <w:rPr>
          <w:rFonts w:ascii="Calibri" w:eastAsia="Calibri" w:hAnsi="Calibri" w:cs="Calibri"/>
        </w:rPr>
        <w:t xml:space="preserve"> </w:t>
      </w:r>
      <w:r w:rsidRPr="00F75B17">
        <w:rPr>
          <w:rFonts w:ascii="Calibri" w:eastAsia="Calibri" w:hAnsi="Calibri" w:cs="Calibri"/>
        </w:rPr>
        <w:t>/ porządkowych są zobowiązan</w:t>
      </w:r>
      <w:r w:rsidR="001F7CF4" w:rsidRPr="00F75B17">
        <w:rPr>
          <w:rFonts w:ascii="Calibri" w:eastAsia="Calibri" w:hAnsi="Calibri" w:cs="Calibri"/>
        </w:rPr>
        <w:t>i</w:t>
      </w:r>
      <w:r w:rsidRPr="00F75B17">
        <w:rPr>
          <w:rFonts w:ascii="Calibri" w:eastAsia="Calibri" w:hAnsi="Calibri" w:cs="Calibri"/>
        </w:rPr>
        <w:t xml:space="preserve"> do usunięcia z imprezy osób nietrzeźwych i zakłócających swoim zachowaniem przebieg imprezy. Jeśli podjęte działania są nieskuteczne, pracownicy ochrony występują o pomoc do Policji. W razie wypadku, zasłabnięcia lub innych dolegliwości zdrowotnych, należy zgłosić się do służb organizatora w celu powiadomienia służb medycznych.</w:t>
      </w:r>
    </w:p>
    <w:p w14:paraId="337ECBC7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9) Uczestnicy imprezy są zobowiązani do szanowania mienia innych uczestników, sprzętu, wszelkich innych urządzeń i instalacji technicznych oraz mienia stanowiącego własność organizatora, jak i do przestrzegania zasad niniejszego Regulaminu.</w:t>
      </w:r>
    </w:p>
    <w:p w14:paraId="225C5DDF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</w:rPr>
      </w:pPr>
    </w:p>
    <w:p w14:paraId="4C89FFEA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</w:rPr>
      </w:pPr>
      <w:r w:rsidRPr="00F75B17">
        <w:rPr>
          <w:rFonts w:ascii="Calibri" w:eastAsia="Calibri" w:hAnsi="Calibri" w:cs="Calibri"/>
          <w:b/>
        </w:rPr>
        <w:t>4. Uprawnienia służb informacyjno- porządkowych</w:t>
      </w:r>
    </w:p>
    <w:p w14:paraId="652B8DEB" w14:textId="07EEB91D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1) Pracownicy służb są uprawnieni do:</w:t>
      </w:r>
    </w:p>
    <w:p w14:paraId="52F06F60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a. wydawania poleceń porządkowych osobom zakłócającym porządek publiczny lub</w:t>
      </w:r>
    </w:p>
    <w:p w14:paraId="6CED8B24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zachowującym się niezgodnie z niniejszym Regulaminem, a w przypadku niewykonania tych</w:t>
      </w:r>
    </w:p>
    <w:p w14:paraId="6FFFD90A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poleceń:</w:t>
      </w:r>
    </w:p>
    <w:p w14:paraId="4536434D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− wezwania ich do opuszczenia terenu imprezy,</w:t>
      </w:r>
    </w:p>
    <w:p w14:paraId="4DC0C5C0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− ujęcia w celu niezwłocznego przekazania Policji osób stwarzających bezpośrednie zagrożenie dla życia lub zdrowia ludzkiego, a także chronionego mienia,</w:t>
      </w:r>
    </w:p>
    <w:p w14:paraId="776F3C5A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b. legitymowania osób w celu ustalenia ich tożsamości,</w:t>
      </w:r>
    </w:p>
    <w:p w14:paraId="016B2E3A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lastRenderedPageBreak/>
        <w:t xml:space="preserve">c. przeglądania zawartości bagaży, odzieży osób, w przypadku podejrzenia, że osoby te wnoszą lub posiadają przedmioty niezgodne z regulaminem imprezy masowej lub ustawy o Bezpieczeństwie Imprez Masowych. </w:t>
      </w:r>
    </w:p>
    <w:p w14:paraId="07D91F58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2) Służby informacyjno/ porządkowe odmawiają wstępu na teren imprezy oraz przebywania osobom:</w:t>
      </w:r>
    </w:p>
    <w:p w14:paraId="2F943642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a. znajdującym się pod wpływem alkoholu, środków odurzających, psychotropowych lub innych podobnie działających środków,</w:t>
      </w:r>
    </w:p>
    <w:p w14:paraId="63F2454C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b. posiadającym broń lub inne niebezpieczne przedmioty, materiały oraz środki bądź substancje,</w:t>
      </w:r>
    </w:p>
    <w:p w14:paraId="60596975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c. zachowującym się agresywnie, prowokacyjnie albo w inny sposób stwarzający zagrożenie</w:t>
      </w:r>
    </w:p>
    <w:p w14:paraId="612FA4CA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bezpieczeństwa lub porządku publicznego.</w:t>
      </w:r>
    </w:p>
    <w:p w14:paraId="7BD1B9D0" w14:textId="7214F5A9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3) Służby organizatora imprezy posiadający odpowiedni identyfikator mają prawo do legitymowania osób w celu ustalenia ich tożsamości,</w:t>
      </w:r>
    </w:p>
    <w:p w14:paraId="29215067" w14:textId="77777777" w:rsidR="001F7CF4" w:rsidRPr="00F75B17" w:rsidRDefault="001F7CF4" w:rsidP="0042620E">
      <w:pPr>
        <w:spacing w:line="240" w:lineRule="auto"/>
        <w:ind w:left="0" w:firstLine="0"/>
        <w:rPr>
          <w:rFonts w:ascii="Calibri" w:eastAsia="Calibri" w:hAnsi="Calibri" w:cs="Calibri"/>
        </w:rPr>
      </w:pPr>
    </w:p>
    <w:p w14:paraId="37D25800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</w:rPr>
      </w:pPr>
      <w:r w:rsidRPr="00F75B17">
        <w:rPr>
          <w:rFonts w:ascii="Calibri" w:eastAsia="Calibri" w:hAnsi="Calibri" w:cs="Calibri"/>
          <w:b/>
        </w:rPr>
        <w:t>5. Zachowanie na imprezie</w:t>
      </w:r>
    </w:p>
    <w:p w14:paraId="1B86C029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1) Wszystkie osoby są zobowiązane do przestrzegania Regulaminu imprezy oraz wykonywania poleceń pracowników służb informacyjno- porządkowych.</w:t>
      </w:r>
    </w:p>
    <w:p w14:paraId="1B86954D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2) Organizator nie ponosi odpowiedzialności za rzeczy pozostawione na terenie imprezy.</w:t>
      </w:r>
    </w:p>
    <w:p w14:paraId="319A5CF3" w14:textId="7E164A91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3) Wszelkie wejścia, wyjścia, przejścia oraz drogi ewakuacyjne muszą być utrzymywane w stanie wolnym.</w:t>
      </w:r>
    </w:p>
    <w:p w14:paraId="09EC9525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</w:rPr>
      </w:pPr>
      <w:r w:rsidRPr="00F75B17">
        <w:rPr>
          <w:rFonts w:ascii="Calibri" w:eastAsia="Calibri" w:hAnsi="Calibri" w:cs="Calibri"/>
          <w:b/>
        </w:rPr>
        <w:t>6. Zakazy</w:t>
      </w:r>
    </w:p>
    <w:p w14:paraId="54226F20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1) Zabrania się wnoszenia i posiadania na terenie imprezy masowej:</w:t>
      </w:r>
    </w:p>
    <w:p w14:paraId="480E11CA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a. napojów alkoholowych,</w:t>
      </w:r>
    </w:p>
    <w:p w14:paraId="5ECD5330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b. przedmiotów niebezpiecznych dla uczestników,</w:t>
      </w:r>
    </w:p>
    <w:p w14:paraId="05FD4C5B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c. środków odurzających oraz substancji psychotropowych,</w:t>
      </w:r>
    </w:p>
    <w:p w14:paraId="6166F275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d. rzucania jakichkolwiek przedmiotów na terenie imprezy,</w:t>
      </w:r>
    </w:p>
    <w:p w14:paraId="45706392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e. naruszenia nietykalności cielesnej pracowników ochrony,</w:t>
      </w:r>
    </w:p>
    <w:p w14:paraId="03A8B58E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d. wnoszenia napojów oraz jedzenia nie zakupionych na terenie imprezy masowej,</w:t>
      </w:r>
    </w:p>
    <w:p w14:paraId="7A49B012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</w:rPr>
      </w:pPr>
    </w:p>
    <w:p w14:paraId="77F4982C" w14:textId="77777777" w:rsidR="0042620E" w:rsidRPr="00F75B17" w:rsidRDefault="0042620E" w:rsidP="00994CAC">
      <w:pPr>
        <w:spacing w:line="240" w:lineRule="auto"/>
        <w:ind w:left="0" w:firstLine="0"/>
        <w:jc w:val="center"/>
        <w:rPr>
          <w:rFonts w:ascii="Calibri" w:eastAsia="Calibri" w:hAnsi="Calibri" w:cs="Calibri"/>
          <w:b/>
        </w:rPr>
      </w:pPr>
      <w:r w:rsidRPr="00F75B17">
        <w:rPr>
          <w:rFonts w:ascii="Calibri" w:eastAsia="Calibri" w:hAnsi="Calibri" w:cs="Calibri"/>
          <w:b/>
        </w:rPr>
        <w:t>7. Odpowiedzialność</w:t>
      </w:r>
    </w:p>
    <w:p w14:paraId="7D7ED714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1) Osoby naruszające zasady bezpieczeństwa i porządku na imprezie ponoszą odpowiedzialność karną, odpowiedzialność wynikającą z przepisów prawa administracyjnego i cywilnego.</w:t>
      </w:r>
    </w:p>
    <w:p w14:paraId="060E074A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2) Osoby wyrządzające szkody w mieniu są zobowiązane do ich naprawienia.</w:t>
      </w:r>
    </w:p>
    <w:p w14:paraId="633A6072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3) Organizator ma obowiązek usunięcia z terenu imprezy każdą osobę nie stosującą się do</w:t>
      </w:r>
    </w:p>
    <w:p w14:paraId="5192E8F4" w14:textId="77777777" w:rsidR="0042620E" w:rsidRPr="00F75B17" w:rsidRDefault="0042620E" w:rsidP="00D531CF">
      <w:pPr>
        <w:spacing w:line="240" w:lineRule="auto"/>
        <w:ind w:left="0" w:firstLine="0"/>
        <w:jc w:val="both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powyższego Regulaminu.</w:t>
      </w:r>
    </w:p>
    <w:p w14:paraId="0BFFB5EE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</w:rPr>
      </w:pPr>
    </w:p>
    <w:p w14:paraId="60225DC9" w14:textId="77777777" w:rsidR="00036DAA" w:rsidRDefault="0042620E" w:rsidP="00994CAC">
      <w:pPr>
        <w:spacing w:line="240" w:lineRule="auto"/>
        <w:ind w:left="0" w:firstLine="0"/>
        <w:jc w:val="center"/>
        <w:rPr>
          <w:rFonts w:ascii="Calibri" w:eastAsia="Calibri" w:hAnsi="Calibri" w:cs="Calibri"/>
          <w:b/>
        </w:rPr>
      </w:pPr>
      <w:r w:rsidRPr="00F75B17">
        <w:rPr>
          <w:rFonts w:ascii="Calibri" w:eastAsia="Calibri" w:hAnsi="Calibri" w:cs="Calibri"/>
          <w:b/>
        </w:rPr>
        <w:t>8. Utrwalenie przebiegu imprezy</w:t>
      </w:r>
      <w:r w:rsidR="00036DAA">
        <w:rPr>
          <w:rFonts w:ascii="Calibri" w:eastAsia="Calibri" w:hAnsi="Calibri" w:cs="Calibri"/>
          <w:b/>
        </w:rPr>
        <w:t>,</w:t>
      </w:r>
    </w:p>
    <w:p w14:paraId="6BF32467" w14:textId="682A1164" w:rsidR="0042620E" w:rsidRPr="00036DAA" w:rsidRDefault="00036DAA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  <w:bCs/>
        </w:rPr>
      </w:pPr>
      <w:r w:rsidRPr="00036DAA">
        <w:rPr>
          <w:rFonts w:ascii="Calibri" w:eastAsia="Calibri" w:hAnsi="Calibri" w:cs="Calibri"/>
          <w:b/>
          <w:bCs/>
          <w:lang w:val="pl-PL"/>
        </w:rPr>
        <w:t>publikacja materiałów</w:t>
      </w:r>
      <w:r w:rsidR="00D246A6">
        <w:rPr>
          <w:rFonts w:ascii="Calibri" w:eastAsia="Calibri" w:hAnsi="Calibri" w:cs="Calibri"/>
          <w:b/>
          <w:bCs/>
          <w:lang w:val="pl-PL"/>
        </w:rPr>
        <w:t xml:space="preserve"> </w:t>
      </w:r>
      <w:r w:rsidRPr="00036DAA">
        <w:rPr>
          <w:rFonts w:ascii="Calibri" w:eastAsia="Calibri" w:hAnsi="Calibri" w:cs="Calibri"/>
          <w:b/>
          <w:bCs/>
          <w:lang w:val="pl-PL"/>
        </w:rPr>
        <w:t>oraz zasady ochrony wizerunku</w:t>
      </w:r>
    </w:p>
    <w:p w14:paraId="21FA53C2" w14:textId="77777777" w:rsidR="001534DA" w:rsidRPr="001534DA" w:rsidRDefault="001534DA" w:rsidP="001534DA">
      <w:pPr>
        <w:spacing w:line="240" w:lineRule="auto"/>
        <w:ind w:left="0" w:firstLine="0"/>
        <w:jc w:val="both"/>
        <w:rPr>
          <w:rFonts w:ascii="Calibri" w:eastAsia="Calibri" w:hAnsi="Calibri" w:cs="Calibri"/>
          <w:lang w:val="pl-PL"/>
        </w:rPr>
      </w:pPr>
      <w:r w:rsidRPr="001534DA">
        <w:rPr>
          <w:rFonts w:ascii="Calibri" w:eastAsia="Calibri" w:hAnsi="Calibri" w:cs="Calibri"/>
          <w:lang w:val="pl-PL"/>
        </w:rPr>
        <w:t>1) Organizator utrwala przebieg imprezy masowej za pomocą urządzeń rejestrujących obraz i dźwięk, zgodnie z art. 11 ustawy z dnia 20 marca 2009 r. o bezpieczeństwie imprez masowych. Zgromadzone materiały mogą stanowić dowód w postępowaniach.</w:t>
      </w:r>
    </w:p>
    <w:p w14:paraId="187C26A6" w14:textId="709F5D25" w:rsidR="001534DA" w:rsidRPr="001534DA" w:rsidRDefault="001534DA" w:rsidP="001534DA">
      <w:pPr>
        <w:spacing w:line="240" w:lineRule="auto"/>
        <w:ind w:left="0" w:firstLine="0"/>
        <w:jc w:val="both"/>
        <w:rPr>
          <w:rFonts w:ascii="Calibri" w:eastAsia="Calibri" w:hAnsi="Calibri" w:cs="Calibri"/>
          <w:lang w:val="pl-PL"/>
        </w:rPr>
      </w:pPr>
      <w:r w:rsidRPr="001534DA">
        <w:rPr>
          <w:rFonts w:ascii="Calibri" w:eastAsia="Calibri" w:hAnsi="Calibri" w:cs="Calibri"/>
          <w:lang w:val="pl-PL"/>
        </w:rPr>
        <w:t>2) Przebieg imprezy może być utrwalany (foto, audio, wideo, w tym transmisje) w celach: dokumentacyjnych, informacyjnych i promocyjnych, archiwalnych i sprawozdawczych</w:t>
      </w:r>
      <w:r>
        <w:rPr>
          <w:rFonts w:ascii="Calibri" w:eastAsia="Calibri" w:hAnsi="Calibri" w:cs="Calibri"/>
          <w:lang w:val="pl-PL"/>
        </w:rPr>
        <w:t>.</w:t>
      </w:r>
    </w:p>
    <w:p w14:paraId="4910D179" w14:textId="77777777" w:rsidR="001534DA" w:rsidRPr="001534DA" w:rsidRDefault="001534DA" w:rsidP="001534DA">
      <w:pPr>
        <w:spacing w:line="240" w:lineRule="auto"/>
        <w:ind w:left="0" w:firstLine="0"/>
        <w:jc w:val="both"/>
        <w:rPr>
          <w:rFonts w:ascii="Calibri" w:eastAsia="Calibri" w:hAnsi="Calibri" w:cs="Calibri"/>
          <w:lang w:val="pl-PL"/>
        </w:rPr>
      </w:pPr>
      <w:r w:rsidRPr="001534DA">
        <w:rPr>
          <w:rFonts w:ascii="Calibri" w:eastAsia="Calibri" w:hAnsi="Calibri" w:cs="Calibri"/>
          <w:lang w:val="pl-PL"/>
        </w:rPr>
        <w:t xml:space="preserve">3) Utrwalania mogą dokonywać: Organizator, podmioty działające na zlecenie Organizatora oraz Partnerzy wydarzenia (współorganizatorzy, sponsorzy, patroni, partnerzy medialni i inne </w:t>
      </w:r>
      <w:r w:rsidRPr="001534DA">
        <w:rPr>
          <w:rFonts w:ascii="Calibri" w:eastAsia="Calibri" w:hAnsi="Calibri" w:cs="Calibri"/>
          <w:lang w:val="pl-PL"/>
        </w:rPr>
        <w:lastRenderedPageBreak/>
        <w:t>podmioty wskazane w komunikacji wydarzenia) – na potrzeby własnej działalności informacyjnej, promocyjnej, sprawozdawczej i archiwalnej.</w:t>
      </w:r>
    </w:p>
    <w:p w14:paraId="453E36A5" w14:textId="77777777" w:rsidR="001534DA" w:rsidRPr="001534DA" w:rsidRDefault="001534DA" w:rsidP="001534DA">
      <w:pPr>
        <w:spacing w:line="240" w:lineRule="auto"/>
        <w:ind w:left="0" w:firstLine="0"/>
        <w:jc w:val="both"/>
        <w:rPr>
          <w:rFonts w:ascii="Calibri" w:eastAsia="Calibri" w:hAnsi="Calibri" w:cs="Calibri"/>
          <w:lang w:val="pl-PL"/>
        </w:rPr>
      </w:pPr>
      <w:r w:rsidRPr="001534DA">
        <w:rPr>
          <w:rFonts w:ascii="Calibri" w:eastAsia="Calibri" w:hAnsi="Calibri" w:cs="Calibri"/>
          <w:lang w:val="pl-PL"/>
        </w:rPr>
        <w:t>4) Organizator i Partnerzy mogą korzystać z materiałów (w tym je zwielokrotniać, opracowywać: montaż, skrót, kadrowanie) oraz rozpowszechniać i publicznie udostępniać, w szczególności: na stronach internetowych i w mediach społecznościowych, w materiałach promocyjnych i informacyjnych (druk/cyfrowych), w mediach oraz w relacjach „na żywo” i zapisach transmisji – bez prawa uczestników do wynagrodzenia.</w:t>
      </w:r>
    </w:p>
    <w:p w14:paraId="216AD68E" w14:textId="77777777" w:rsidR="001534DA" w:rsidRPr="001534DA" w:rsidRDefault="001534DA" w:rsidP="001534DA">
      <w:pPr>
        <w:spacing w:line="240" w:lineRule="auto"/>
        <w:ind w:left="0" w:firstLine="0"/>
        <w:jc w:val="both"/>
        <w:rPr>
          <w:rFonts w:ascii="Calibri" w:eastAsia="Calibri" w:hAnsi="Calibri" w:cs="Calibri"/>
          <w:lang w:val="pl-PL"/>
        </w:rPr>
      </w:pPr>
      <w:r w:rsidRPr="001534DA">
        <w:rPr>
          <w:rFonts w:ascii="Calibri" w:eastAsia="Calibri" w:hAnsi="Calibri" w:cs="Calibri"/>
          <w:lang w:val="pl-PL"/>
        </w:rPr>
        <w:t>5) Uczestnik, wchodząc na teren imprezy, przyjmuje do wiadomości możliwość utrwalenia jego wizerunku w materiałach reportażowych i relacyjnych; rozpowszechnianie wizerunku odbywa się zgodnie z art. 81 ust. 2 ustawy o prawie autorskim i prawach pokrewnych.</w:t>
      </w:r>
    </w:p>
    <w:p w14:paraId="4A8355B9" w14:textId="77777777" w:rsidR="001534DA" w:rsidRPr="001534DA" w:rsidRDefault="001534DA" w:rsidP="001534DA">
      <w:pPr>
        <w:spacing w:line="240" w:lineRule="auto"/>
        <w:ind w:left="0" w:firstLine="0"/>
        <w:jc w:val="both"/>
        <w:rPr>
          <w:rFonts w:ascii="Calibri" w:eastAsia="Calibri" w:hAnsi="Calibri" w:cs="Calibri"/>
          <w:lang w:val="pl-PL"/>
        </w:rPr>
      </w:pPr>
      <w:r w:rsidRPr="001534DA">
        <w:rPr>
          <w:rFonts w:ascii="Calibri" w:eastAsia="Calibri" w:hAnsi="Calibri" w:cs="Calibri"/>
          <w:lang w:val="pl-PL"/>
        </w:rPr>
        <w:t>6) Informacje o rejestracji obrazu i dźwięku oraz zasadach przetwarzania danych są dostępne w regulaminie na stronie internetowej Organizatora oraz w miejscu wydarzenia.</w:t>
      </w:r>
    </w:p>
    <w:p w14:paraId="60F57C99" w14:textId="77777777" w:rsidR="001534DA" w:rsidRPr="001534DA" w:rsidRDefault="001534DA" w:rsidP="001534DA">
      <w:pPr>
        <w:spacing w:line="240" w:lineRule="auto"/>
        <w:ind w:left="0" w:firstLine="0"/>
        <w:jc w:val="both"/>
        <w:rPr>
          <w:rFonts w:ascii="Calibri" w:eastAsia="Calibri" w:hAnsi="Calibri" w:cs="Calibri"/>
          <w:lang w:val="pl-PL"/>
        </w:rPr>
      </w:pPr>
      <w:r w:rsidRPr="001534DA">
        <w:rPr>
          <w:rFonts w:ascii="Calibri" w:eastAsia="Calibri" w:hAnsi="Calibri" w:cs="Calibri"/>
          <w:lang w:val="pl-PL"/>
        </w:rPr>
        <w:t>7) Jeżeli wizerunek i głos stanowią dane osobowe, są przetwarzane na podstawie prawnie uzasadnionego interesu administratora (Organizatora lub odpowiednio Partnera) w związku z dokumentowaniem, promowaniem i relacjonowaniem wydarzenia, a w zakresie bezpieczeństwa – także na podstawie właściwych przepisów prawa. Partnerzy przetwarzają materiały we własnym zakresie jako odrębni administratorzy.</w:t>
      </w:r>
    </w:p>
    <w:p w14:paraId="3C38F99A" w14:textId="77777777" w:rsidR="00036DAA" w:rsidRPr="00036DAA" w:rsidRDefault="00036DAA" w:rsidP="00036DAA">
      <w:pPr>
        <w:spacing w:line="240" w:lineRule="auto"/>
        <w:ind w:left="0" w:firstLine="0"/>
        <w:rPr>
          <w:rFonts w:ascii="Calibri" w:eastAsia="Calibri" w:hAnsi="Calibri" w:cs="Calibri"/>
          <w:lang w:val="pl-PL"/>
        </w:rPr>
      </w:pPr>
    </w:p>
    <w:p w14:paraId="606FF244" w14:textId="77777777" w:rsidR="00036DAA" w:rsidRPr="00F75B17" w:rsidRDefault="00036DAA" w:rsidP="0042620E">
      <w:pPr>
        <w:spacing w:line="240" w:lineRule="auto"/>
        <w:ind w:left="0" w:firstLine="0"/>
        <w:rPr>
          <w:rFonts w:ascii="Calibri" w:eastAsia="Calibri" w:hAnsi="Calibri" w:cs="Calibri"/>
        </w:rPr>
      </w:pPr>
    </w:p>
    <w:p w14:paraId="3310E0A1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  <w:b/>
          <w:bCs/>
        </w:rPr>
      </w:pPr>
      <w:r w:rsidRPr="00F75B17">
        <w:rPr>
          <w:rFonts w:ascii="Calibri" w:eastAsia="Calibri" w:hAnsi="Calibri" w:cs="Calibri"/>
          <w:b/>
          <w:bCs/>
        </w:rPr>
        <w:t>Telefony alarmowe:</w:t>
      </w:r>
    </w:p>
    <w:p w14:paraId="29865562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- numer alarmowy – 112</w:t>
      </w:r>
    </w:p>
    <w:p w14:paraId="218662BA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- pogotowie ratunkowe – 999</w:t>
      </w:r>
    </w:p>
    <w:p w14:paraId="3B86300B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- Straż Pożarna – 998</w:t>
      </w:r>
    </w:p>
    <w:p w14:paraId="25EDF1DC" w14:textId="77777777" w:rsidR="0042620E" w:rsidRPr="00F75B17" w:rsidRDefault="0042620E" w:rsidP="0042620E">
      <w:pPr>
        <w:spacing w:line="240" w:lineRule="auto"/>
        <w:ind w:left="0" w:firstLine="0"/>
        <w:jc w:val="center"/>
        <w:rPr>
          <w:rFonts w:ascii="Calibri" w:eastAsia="Calibri" w:hAnsi="Calibri" w:cs="Calibri"/>
        </w:rPr>
      </w:pPr>
      <w:r w:rsidRPr="00F75B17">
        <w:rPr>
          <w:rFonts w:ascii="Calibri" w:eastAsia="Calibri" w:hAnsi="Calibri" w:cs="Calibri"/>
        </w:rPr>
        <w:t>- Policja – 997</w:t>
      </w:r>
    </w:p>
    <w:p w14:paraId="7BB5952F" w14:textId="77777777" w:rsidR="00F957D7" w:rsidRPr="00F75B17" w:rsidRDefault="00F957D7"/>
    <w:sectPr w:rsidR="00F957D7" w:rsidRPr="00F75B17" w:rsidSect="00D246A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1BE8CD" w14:textId="77777777" w:rsidR="009617D3" w:rsidRDefault="009617D3" w:rsidP="00F93D39">
      <w:pPr>
        <w:spacing w:line="240" w:lineRule="auto"/>
      </w:pPr>
      <w:r>
        <w:separator/>
      </w:r>
    </w:p>
  </w:endnote>
  <w:endnote w:type="continuationSeparator" w:id="0">
    <w:p w14:paraId="63EEDC99" w14:textId="77777777" w:rsidR="009617D3" w:rsidRDefault="009617D3" w:rsidP="00F93D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B03C37" w14:textId="77777777" w:rsidR="009617D3" w:rsidRDefault="009617D3" w:rsidP="00F93D39">
      <w:pPr>
        <w:spacing w:line="240" w:lineRule="auto"/>
      </w:pPr>
      <w:r>
        <w:separator/>
      </w:r>
    </w:p>
  </w:footnote>
  <w:footnote w:type="continuationSeparator" w:id="0">
    <w:p w14:paraId="3DB44EEE" w14:textId="77777777" w:rsidR="009617D3" w:rsidRDefault="009617D3" w:rsidP="00F93D3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20E"/>
    <w:rsid w:val="00036DAA"/>
    <w:rsid w:val="0009219A"/>
    <w:rsid w:val="00142AB4"/>
    <w:rsid w:val="001534DA"/>
    <w:rsid w:val="001F7CF4"/>
    <w:rsid w:val="003A1733"/>
    <w:rsid w:val="0042620E"/>
    <w:rsid w:val="00441044"/>
    <w:rsid w:val="00450E70"/>
    <w:rsid w:val="00566EDA"/>
    <w:rsid w:val="005F22B2"/>
    <w:rsid w:val="00622A83"/>
    <w:rsid w:val="00626C5E"/>
    <w:rsid w:val="0068096A"/>
    <w:rsid w:val="007844B6"/>
    <w:rsid w:val="007C770D"/>
    <w:rsid w:val="007C7FB8"/>
    <w:rsid w:val="008050E5"/>
    <w:rsid w:val="0081480C"/>
    <w:rsid w:val="00850E8B"/>
    <w:rsid w:val="0089103F"/>
    <w:rsid w:val="008F3422"/>
    <w:rsid w:val="008F38EF"/>
    <w:rsid w:val="00914DF3"/>
    <w:rsid w:val="009617D3"/>
    <w:rsid w:val="00994CAC"/>
    <w:rsid w:val="00A526C9"/>
    <w:rsid w:val="00B80EF0"/>
    <w:rsid w:val="00BF40FC"/>
    <w:rsid w:val="00C93EED"/>
    <w:rsid w:val="00D246A6"/>
    <w:rsid w:val="00D531CF"/>
    <w:rsid w:val="00DC7C5A"/>
    <w:rsid w:val="00DF2851"/>
    <w:rsid w:val="00E552EF"/>
    <w:rsid w:val="00E55BB4"/>
    <w:rsid w:val="00E754DC"/>
    <w:rsid w:val="00F04EB1"/>
    <w:rsid w:val="00F75B17"/>
    <w:rsid w:val="00F93D39"/>
    <w:rsid w:val="00F9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891DA4"/>
  <w15:chartTrackingRefBased/>
  <w15:docId w15:val="{1C5A7347-5789-1D4B-AEAC-418A995BC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620E"/>
    <w:pPr>
      <w:spacing w:line="276" w:lineRule="auto"/>
      <w:ind w:left="720" w:hanging="360"/>
    </w:pPr>
    <w:rPr>
      <w:rFonts w:ascii="Arial" w:eastAsia="Arial" w:hAnsi="Arial" w:cs="Arial"/>
      <w:lang w:val="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FF234E9C7CE346B0F23923F0F665EE" ma:contentTypeVersion="15" ma:contentTypeDescription="Utwórz nowy dokument." ma:contentTypeScope="" ma:versionID="969de47ff2025e618061567b845c40c7">
  <xsd:schema xmlns:xsd="http://www.w3.org/2001/XMLSchema" xmlns:xs="http://www.w3.org/2001/XMLSchema" xmlns:p="http://schemas.microsoft.com/office/2006/metadata/properties" xmlns:ns2="71cc8a86-6a0b-4c8a-9895-c6cbbae5a42d" xmlns:ns3="0f735385-b150-4eb2-84eb-f60163d620f9" targetNamespace="http://schemas.microsoft.com/office/2006/metadata/properties" ma:root="true" ma:fieldsID="a87a173c5ab61045f8846c9e8378d3af" ns2:_="" ns3:_="">
    <xsd:import namespace="71cc8a86-6a0b-4c8a-9895-c6cbbae5a42d"/>
    <xsd:import namespace="0f735385-b150-4eb2-84eb-f60163d620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cc8a86-6a0b-4c8a-9895-c6cbbae5a4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4141dd7a-a6c8-410c-a435-30fc80f2384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735385-b150-4eb2-84eb-f60163d620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b6a7587-90a9-4da8-9d80-114361f6b460}" ma:internalName="TaxCatchAll" ma:showField="CatchAllData" ma:web="0f735385-b150-4eb2-84eb-f60163d620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cc8a86-6a0b-4c8a-9895-c6cbbae5a42d">
      <Terms xmlns="http://schemas.microsoft.com/office/infopath/2007/PartnerControls"/>
    </lcf76f155ced4ddcb4097134ff3c332f>
    <TaxCatchAll xmlns="0f735385-b150-4eb2-84eb-f60163d620f9" xsi:nil="true"/>
  </documentManagement>
</p:properties>
</file>

<file path=customXml/itemProps1.xml><?xml version="1.0" encoding="utf-8"?>
<ds:datastoreItem xmlns:ds="http://schemas.openxmlformats.org/officeDocument/2006/customXml" ds:itemID="{6FFC14B4-67E6-4ED0-BD53-A267F3B63F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E42F3B-041A-4AB9-B2B5-86B301E9DD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cc8a86-6a0b-4c8a-9895-c6cbbae5a42d"/>
    <ds:schemaRef ds:uri="0f735385-b150-4eb2-84eb-f60163d620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3743C9-BE3A-4D20-A937-5A383E01EB1A}">
  <ds:schemaRefs>
    <ds:schemaRef ds:uri="http://purl.org/dc/terms/"/>
    <ds:schemaRef ds:uri="http://schemas.microsoft.com/office/2006/metadata/properties"/>
    <ds:schemaRef ds:uri="http://purl.org/dc/dcmitype/"/>
    <ds:schemaRef ds:uri="http://schemas.microsoft.com/office/infopath/2007/PartnerControls"/>
    <ds:schemaRef ds:uri="0f735385-b150-4eb2-84eb-f60163d620f9"/>
    <ds:schemaRef ds:uri="http://schemas.microsoft.com/office/2006/documentManagement/types"/>
    <ds:schemaRef ds:uri="http://purl.org/dc/elements/1.1/"/>
    <ds:schemaRef ds:uri="http://www.w3.org/XML/1998/namespace"/>
    <ds:schemaRef ds:uri="71cc8a86-6a0b-4c8a-9895-c6cbbae5a42d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917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 MANAGER</dc:creator>
  <cp:keywords/>
  <dc:description/>
  <cp:lastModifiedBy>Gustaw Morawski</cp:lastModifiedBy>
  <cp:revision>4</cp:revision>
  <cp:lastPrinted>2024-03-15T08:44:00Z</cp:lastPrinted>
  <dcterms:created xsi:type="dcterms:W3CDTF">2026-04-03T05:48:00Z</dcterms:created>
  <dcterms:modified xsi:type="dcterms:W3CDTF">2026-04-10T11:32:00Z</dcterms:modified>
  <cp:contentStatus>Wersja ostateczna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0x010100AFFF234E9C7CE346B0F23923F0F665EE</vt:lpwstr>
  </property>
  <property fmtid="{D5CDD505-2E9C-101B-9397-08002B2CF9AE}" pid="3" name="_MarkAsFinal">
    <vt:bool>true</vt:bool>
  </property>
</Properties>
</file>